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F2F582" w14:textId="3EF78CB6" w:rsidR="00B07B3C" w:rsidRPr="00751A04" w:rsidRDefault="00B07B3C" w:rsidP="00215F1E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</w:p>
    <w:tbl>
      <w:tblPr>
        <w:tblpPr w:leftFromText="180" w:rightFromText="180" w:vertAnchor="text" w:horzAnchor="margin" w:tblpX="-664" w:tblpY="104"/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843"/>
        <w:gridCol w:w="4683"/>
        <w:gridCol w:w="709"/>
        <w:gridCol w:w="845"/>
        <w:gridCol w:w="1134"/>
        <w:gridCol w:w="1418"/>
        <w:gridCol w:w="1275"/>
        <w:gridCol w:w="1701"/>
      </w:tblGrid>
      <w:tr w:rsidR="009A2C00" w:rsidRPr="00751A04" w14:paraId="005B19C1" w14:textId="77777777" w:rsidTr="009C55E2">
        <w:trPr>
          <w:trHeight w:val="269"/>
        </w:trPr>
        <w:tc>
          <w:tcPr>
            <w:tcW w:w="562" w:type="dxa"/>
            <w:vMerge w:val="restart"/>
            <w:vAlign w:val="center"/>
          </w:tcPr>
          <w:p w14:paraId="7DFF2485" w14:textId="77777777" w:rsidR="009A2C00" w:rsidRPr="00751A04" w:rsidRDefault="009A2C00" w:rsidP="006B5735">
            <w:pPr>
              <w:ind w:hanging="27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bookmarkStart w:id="0" w:name="_Hlk210743996"/>
            <w:r w:rsidRPr="00751A04">
              <w:rPr>
                <w:rFonts w:ascii="Arial" w:hAnsi="Arial" w:cs="GHEA Grapalat" w:eastAsia="Arial"/>
                <w:sz w:val="14"/>
                <w:szCs w:val="14"/>
                <w:lang w:val="hy-AM"/>
              </w:rPr>
              <w:t>№ п/п</w:t>
            </w:r>
          </w:p>
        </w:tc>
        <w:tc>
          <w:tcPr>
            <w:tcW w:w="13608" w:type="dxa"/>
            <w:gridSpan w:val="8"/>
          </w:tcPr>
          <w:p w14:paraId="402902BE" w14:textId="4932C2C5" w:rsidR="009A2C00" w:rsidRPr="00751A04" w:rsidRDefault="009A2C00" w:rsidP="006B5735">
            <w:pPr>
              <w:jc w:val="center"/>
              <w:rPr>
                <w:rFonts w:ascii="GHEA Grapalat" w:hAnsi="GHEA Grapalat" w:cs="GHEA Grapalat"/>
                <w:b/>
                <w:sz w:val="14"/>
                <w:szCs w:val="14"/>
              </w:rPr>
            </w:pPr>
            <w:proofErr w:type="spellStart"/>
            <w:r w:rsidRPr="00751A04">
              <w:rPr>
                <w:rFonts w:ascii="Arial" w:hAnsi="Arial" w:cs="GHEA Grapalat" w:eastAsia="Arial"/>
                <w:b/>
                <w:sz w:val="14"/>
                <w:szCs w:val="14"/>
              </w:rPr>
              <w:t>Товары*</w:t>
            </w:r>
            <w:proofErr w:type="spellEnd"/>
          </w:p>
        </w:tc>
      </w:tr>
      <w:tr w:rsidR="009C55E2" w:rsidRPr="00751A04" w14:paraId="00389138" w14:textId="77777777" w:rsidTr="007771C3">
        <w:trPr>
          <w:trHeight w:val="556"/>
        </w:trPr>
        <w:tc>
          <w:tcPr>
            <w:tcW w:w="562" w:type="dxa"/>
            <w:vMerge/>
            <w:vAlign w:val="center"/>
          </w:tcPr>
          <w:p w14:paraId="41F7B5B7" w14:textId="77777777" w:rsidR="009C55E2" w:rsidRPr="00751A04" w:rsidRDefault="009C55E2" w:rsidP="006B5735">
            <w:pPr>
              <w:ind w:hanging="27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14:paraId="5702F496" w14:textId="14ADB8F3" w:rsidR="009C55E2" w:rsidRPr="00751A04" w:rsidRDefault="009C55E2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751A04">
              <w:rPr>
                <w:rFonts w:ascii="Arial" w:hAnsi="Arial" w:cs="GHEA Grapalat" w:eastAsia="Arial"/>
                <w:b/>
                <w:i/>
                <w:sz w:val="14"/>
                <w:szCs w:val="14"/>
              </w:rPr>
              <w:t>Наименование</w:t>
            </w:r>
            <w:proofErr w:type="spellEnd"/>
          </w:p>
        </w:tc>
        <w:tc>
          <w:tcPr>
            <w:tcW w:w="4683" w:type="dxa"/>
            <w:vAlign w:val="center"/>
          </w:tcPr>
          <w:p w14:paraId="276E152E" w14:textId="74F12DF7" w:rsidR="009C55E2" w:rsidRPr="00751A04" w:rsidRDefault="009C55E2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751A04">
              <w:rPr>
                <w:rFonts w:ascii="Arial" w:hAnsi="Arial" w:cs="GHEA Grapalat" w:eastAsia="Arial"/>
                <w:b/>
                <w:i/>
                <w:sz w:val="14"/>
                <w:szCs w:val="14"/>
                <w:lang w:val="hy-AM"/>
              </w:rPr>
              <w:t>Техническая характеристика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709" w:type="dxa"/>
            <w:vAlign w:val="center"/>
          </w:tcPr>
          <w:p w14:paraId="452F54C3" w14:textId="4A696A1D" w:rsidR="009C55E2" w:rsidRPr="00751A04" w:rsidRDefault="009C55E2" w:rsidP="006B5735">
            <w:pPr>
              <w:ind w:left="-72" w:right="-22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751A04">
              <w:rPr>
                <w:rFonts w:ascii="Arial" w:hAnsi="Arial" w:cs="GHEA Grapalat" w:eastAsia="Arial"/>
                <w:b/>
                <w:i/>
                <w:sz w:val="14"/>
                <w:szCs w:val="14"/>
                <w:lang w:val="hy-AM"/>
              </w:rPr>
              <w:t>Единица измерения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845" w:type="dxa"/>
            <w:vAlign w:val="center"/>
          </w:tcPr>
          <w:p w14:paraId="43D38884" w14:textId="5A0BD7FD" w:rsidR="009C55E2" w:rsidRPr="00751A04" w:rsidRDefault="009C55E2" w:rsidP="006B5735">
            <w:pPr>
              <w:ind w:right="-70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751A04">
              <w:rPr>
                <w:rFonts w:ascii="Arial" w:hAnsi="Arial" w:cs="GHEA Grapalat" w:eastAsia="Arial"/>
                <w:b/>
                <w:i/>
                <w:sz w:val="14"/>
                <w:szCs w:val="14"/>
                <w:lang w:val="hy-AM"/>
              </w:rPr>
              <w:t>Количество</w:t>
            </w:r>
            <w:proofErr w:type="spellStart"/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91B54" w14:textId="77777777" w:rsidR="009C55E2" w:rsidRPr="00751A04" w:rsidRDefault="009C55E2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</w:p>
          <w:p w14:paraId="5DB4BC70" w14:textId="77777777" w:rsidR="009C55E2" w:rsidRPr="00751A04" w:rsidRDefault="009C55E2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751A04">
              <w:rPr>
                <w:rFonts w:ascii="Arial" w:hAnsi="Arial" w:cs="GHEA Grapalat" w:eastAsia="Arial"/>
                <w:b/>
                <w:i/>
                <w:sz w:val="14"/>
                <w:szCs w:val="14"/>
              </w:rPr>
              <w:t>Расчетная цена</w:t>
            </w:r>
            <w:proofErr w:type="spellStart"/>
            <w:proofErr w:type="spellEnd"/>
            <w:proofErr w:type="spellStart"/>
            <w:proofErr w:type="spellEnd"/>
          </w:p>
          <w:p w14:paraId="350A2428" w14:textId="678468C8" w:rsidR="009C55E2" w:rsidRPr="00751A04" w:rsidRDefault="009C55E2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751A04">
              <w:rPr>
                <w:rFonts w:ascii="Arial" w:hAnsi="Arial" w:cs="GHEA Grapalat" w:eastAsia="Arial"/>
                <w:b/>
                <w:i/>
                <w:sz w:val="14"/>
                <w:szCs w:val="14"/>
              </w:rPr>
              <w:t>за единицу</w:t>
            </w:r>
            <w:proofErr w:type="spellEnd"/>
            <w:proofErr w:type="spellStart"/>
            <w:proofErr w:type="spellEnd"/>
          </w:p>
          <w:p w14:paraId="6119E6AD" w14:textId="77777777" w:rsidR="009C55E2" w:rsidRPr="00751A04" w:rsidRDefault="009C55E2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751A04">
              <w:rPr>
                <w:rFonts w:ascii="Arial" w:hAnsi="Arial" w:cs="GHEA Grapalat" w:eastAsia="Arial"/>
                <w:b/>
                <w:i/>
                <w:sz w:val="14"/>
                <w:szCs w:val="14"/>
              </w:rPr>
              <w:t>/драмов РА/</w:t>
            </w:r>
            <w:proofErr w:type="spellStart"/>
            <w:proofErr w:type="spellEnd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6BADC" w14:textId="79ADF139" w:rsidR="009C55E2" w:rsidRPr="00751A04" w:rsidRDefault="009C55E2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 w:rsidRPr="00751A04">
              <w:rPr>
                <w:rFonts w:ascii="Arial" w:hAnsi="Arial" w:cs="GHEA Grapalat" w:eastAsia="Arial"/>
                <w:b/>
                <w:i/>
                <w:sz w:val="14"/>
                <w:szCs w:val="14"/>
                <w:lang w:val="hy-AM"/>
              </w:rPr>
              <w:t>Общая цена</w:t>
            </w:r>
          </w:p>
          <w:p w14:paraId="05F52BFC" w14:textId="46AB7033" w:rsidR="009C55E2" w:rsidRPr="00751A04" w:rsidRDefault="009C55E2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 w:rsidRPr="00751A04">
              <w:rPr>
                <w:rFonts w:ascii="Arial" w:hAnsi="Arial" w:cs="GHEA Grapalat" w:eastAsia="Arial"/>
                <w:b/>
                <w:i/>
                <w:sz w:val="14"/>
                <w:szCs w:val="14"/>
              </w:rPr>
              <w:t>/драмов РА/</w:t>
            </w:r>
            <w:proofErr w:type="spellStart"/>
            <w:proofErr w:type="spellEnd"/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506B3A73" w14:textId="02888F2D" w:rsidR="009C55E2" w:rsidRPr="00751A04" w:rsidRDefault="009C55E2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751A04">
              <w:rPr>
                <w:rFonts w:ascii="Arial" w:hAnsi="Arial" w:cs="GHEA Grapalat" w:eastAsia="Arial"/>
                <w:b/>
                <w:i/>
                <w:sz w:val="14"/>
                <w:szCs w:val="14"/>
              </w:rPr>
              <w:t>Место</w:t>
            </w:r>
            <w:proofErr w:type="spellEnd"/>
          </w:p>
          <w:p w14:paraId="39B35403" w14:textId="52D124A0" w:rsidR="009C55E2" w:rsidRPr="00751A04" w:rsidRDefault="009C55E2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751A04">
              <w:rPr>
                <w:rFonts w:ascii="Arial" w:hAnsi="Arial" w:cs="GHEA Grapalat" w:eastAsia="Arial"/>
                <w:b/>
                <w:i/>
                <w:sz w:val="14"/>
                <w:szCs w:val="14"/>
              </w:rPr>
              <w:t>поставки</w:t>
            </w:r>
            <w:proofErr w:type="spellEnd"/>
          </w:p>
          <w:p w14:paraId="2FAAD6C6" w14:textId="51C29BDD" w:rsidR="009C55E2" w:rsidRPr="00751A04" w:rsidRDefault="009C55E2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751A04">
              <w:rPr>
                <w:rFonts w:ascii="Arial" w:hAnsi="Arial" w:cs="GHEA Grapalat" w:eastAsia="Arial"/>
                <w:b/>
                <w:i/>
                <w:sz w:val="14"/>
                <w:szCs w:val="14"/>
              </w:rPr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7FE420C" w14:textId="0B348A1C" w:rsidR="009C55E2" w:rsidRPr="00751A04" w:rsidRDefault="009C55E2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751A04">
              <w:rPr>
                <w:rFonts w:ascii="Arial" w:hAnsi="Arial" w:cs="GHEA Grapalat" w:eastAsia="Arial"/>
                <w:b/>
                <w:i/>
                <w:sz w:val="14"/>
                <w:szCs w:val="14"/>
                <w:lang w:val="hy-AM"/>
              </w:rPr>
              <w:t>Срок поставки</w:t>
            </w:r>
            <w:proofErr w:type="spellStart"/>
            <w:proofErr w:type="spellEnd"/>
            <w:proofErr w:type="spellStart"/>
            <w:proofErr w:type="spellEnd"/>
          </w:p>
        </w:tc>
      </w:tr>
      <w:tr w:rsidR="009C55E2" w:rsidRPr="00751A04" w14:paraId="4B8094D7" w14:textId="77777777" w:rsidTr="007771C3">
        <w:trPr>
          <w:trHeight w:val="557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7B011" w14:textId="77777777" w:rsidR="009C55E2" w:rsidRPr="00751A04" w:rsidRDefault="009C55E2" w:rsidP="00667E76">
            <w:pPr>
              <w:numPr>
                <w:ilvl w:val="0"/>
                <w:numId w:val="2"/>
              </w:numPr>
              <w:ind w:left="0" w:hanging="27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A41C9" w14:textId="39DDF8A9" w:rsidR="009C55E2" w:rsidRPr="00751A04" w:rsidRDefault="007771C3" w:rsidP="00751A04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751A04">
              <w:rPr>
                <w:rFonts w:ascii="Arial" w:hAnsi="Arial" w:eastAsia="Arial"/>
                <w:b/>
                <w:bCs/>
                <w:sz w:val="22"/>
                <w:szCs w:val="22"/>
                <w:lang w:val="hy-AM"/>
              </w:rPr>
              <w:t>Огнестойкие шкафы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1440D1ED" w14:textId="24EEDA3A" w:rsidR="007771C3" w:rsidRPr="00751A04" w:rsidRDefault="007771C3" w:rsidP="00667E76">
            <w:pPr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751A04">
              <w:rPr>
                <w:rFonts w:ascii="Arial" w:hAnsi="Arial" w:eastAsia="Arial"/>
                <w:b/>
                <w:bCs/>
                <w:sz w:val="22"/>
                <w:szCs w:val="22"/>
                <w:lang w:val="hy-AM"/>
              </w:rPr>
              <w:t>Огнестойкие шкафы</w:t>
            </w:r>
          </w:p>
          <w:p w14:paraId="31494398" w14:textId="3230C6A1" w:rsidR="000E4D55" w:rsidRPr="00751A04" w:rsidRDefault="007771C3" w:rsidP="00667E76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751A04">
              <w:rPr>
                <w:rFonts w:ascii="Arial" w:hAnsi="Arial" w:eastAsia="Arial"/>
                <w:b/>
                <w:bCs/>
                <w:sz w:val="22"/>
                <w:szCs w:val="22"/>
                <w:lang w:val="hy-AM"/>
              </w:rPr>
              <w:t>(Металлический шкаф для пистолета с биометрическим быстрым доступом — с установкой)</w:t>
            </w:r>
          </w:p>
          <w:p w14:paraId="62B2FAD5" w14:textId="77777777" w:rsidR="000E4D55" w:rsidRPr="00751A04" w:rsidRDefault="000E4D55" w:rsidP="000E4D55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b/>
                <w:bCs/>
                <w:sz w:val="18"/>
                <w:szCs w:val="18"/>
                <w:lang w:val="hy-AM"/>
              </w:rPr>
              <w:t>1. Назначение</w:t>
            </w:r>
          </w:p>
          <w:p w14:paraId="074D9B58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Предназначен для безопасного хранения и обеспечения быстрого доступа к служебному или личному короткоствольному огнестрельному оружию (пистолету), запасным магазинам и сопутствующим принадлежностям в автомобиле, рабочем кабинете или жилом помещении.</w:t>
            </w:r>
          </w:p>
          <w:p w14:paraId="474D29E7" w14:textId="77777777" w:rsidR="000E4D55" w:rsidRPr="00751A04" w:rsidRDefault="000E4D55" w:rsidP="000E4D55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b/>
                <w:bCs/>
                <w:sz w:val="18"/>
                <w:szCs w:val="18"/>
                <w:lang w:val="hy-AM"/>
              </w:rPr>
              <w:t>2. Общие технические требования</w:t>
            </w:r>
          </w:p>
          <w:p w14:paraId="764D5FD3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Тип шкафа: переносной или закрепляемый металлический шкаф.</w:t>
            </w:r>
          </w:p>
          <w:p w14:paraId="11622AD9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Конструкция должна быть изготовлена из высокопрочной стали или равноценного металлического сплава.</w:t>
            </w:r>
          </w:p>
          <w:p w14:paraId="7E1290C8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Толщина металла — не менее 2 мм.</w:t>
            </w:r>
          </w:p>
          <w:p w14:paraId="29495393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Цвет — черный или темного оттенка.</w:t>
            </w:r>
          </w:p>
          <w:p w14:paraId="7D17FF3F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Шкаф должен обеспечивать безопасное хранение не менее одного полноразмерного пистолета.</w:t>
            </w:r>
          </w:p>
          <w:p w14:paraId="1CA813B8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Должен быть предназначен для использования в автомобиле, рядом с кроватью, в офисе либо предусматривать возможность крепления к стене.</w:t>
            </w:r>
          </w:p>
          <w:p w14:paraId="770928D2" w14:textId="77777777" w:rsidR="000E4D55" w:rsidRPr="00751A04" w:rsidRDefault="000E4D55" w:rsidP="000E4D55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b/>
                <w:bCs/>
                <w:sz w:val="18"/>
                <w:szCs w:val="18"/>
                <w:lang w:val="hy-AM"/>
              </w:rPr>
              <w:t>3. Система открывания и идентификации</w:t>
            </w:r>
          </w:p>
          <w:p w14:paraId="356FFC39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Шкаф должен обеспечивать не менее трех независимых способов открывания:</w:t>
            </w:r>
          </w:p>
          <w:p w14:paraId="242BDAF8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Биометрическое распознавание отпечатка пальца (Fingerprint).</w:t>
            </w:r>
          </w:p>
          <w:p w14:paraId="417C21C7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Цифровой пароль (PIN-код).</w:t>
            </w:r>
          </w:p>
          <w:p w14:paraId="5228A649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Механический резервный ключ.</w:t>
            </w:r>
          </w:p>
          <w:p w14:paraId="7C8013EF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Время распознавания отпечатка пальца — не более 1 секунды.</w:t>
            </w:r>
          </w:p>
          <w:p w14:paraId="5889BAB9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Память должна обеспечивать хранение не менее 20 отпечатков пальцев.</w:t>
            </w:r>
          </w:p>
          <w:p w14:paraId="36CD31A3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Цифровая клавиатура должна иметь подсветку (Backlit) или равноценное решение.</w:t>
            </w:r>
          </w:p>
          <w:p w14:paraId="78F5F94D" w14:textId="77777777" w:rsidR="000E4D55" w:rsidRPr="00751A04" w:rsidRDefault="000E4D55" w:rsidP="000E4D55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b/>
                <w:bCs/>
                <w:sz w:val="18"/>
                <w:szCs w:val="18"/>
                <w:lang w:val="hy-AM"/>
              </w:rPr>
              <w:t>4. Требования безопасности</w:t>
            </w:r>
          </w:p>
          <w:p w14:paraId="0F69FCEE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Конструкция с защитой от взлома (Anti-Pry).</w:t>
            </w:r>
          </w:p>
          <w:p w14:paraId="7018F6F9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Усиленная запорная система.</w:t>
            </w:r>
          </w:p>
          <w:p w14:paraId="08C7975C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Стальной страховочный трос длиной не менее 90 см.</w:t>
            </w:r>
          </w:p>
          <w:p w14:paraId="6C066349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Должна быть обеспечена возможность крепления шкафа к транспортному средству или неподвижному объекту.</w:t>
            </w:r>
          </w:p>
          <w:p w14:paraId="4C1BD092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Шкаф должен предусматривать возможность резервного механического открывания при разряде батареи.</w:t>
            </w:r>
          </w:p>
          <w:p w14:paraId="621D3DFD" w14:textId="77777777" w:rsidR="000E4D55" w:rsidRPr="00751A04" w:rsidRDefault="000E4D55" w:rsidP="000E4D55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b/>
                <w:bCs/>
                <w:sz w:val="18"/>
                <w:szCs w:val="18"/>
                <w:lang w:val="hy-AM"/>
              </w:rPr>
              <w:t>5. Функциональные возможности</w:t>
            </w:r>
          </w:p>
          <w:p w14:paraId="16E001A8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Механизм быстрого открывания (Quick Access / Pop-Up).</w:t>
            </w:r>
          </w:p>
          <w:p w14:paraId="2AAC4F57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Возможность работы в бесшумном режиме (Silent Mode).</w:t>
            </w:r>
          </w:p>
          <w:p w14:paraId="2F6C971F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Предупреждение о низком уровне заряда.</w:t>
            </w:r>
          </w:p>
          <w:p w14:paraId="73EE43EB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Внутреннее мягкое защитное покрытие для предохранения поверхности оружия от повреждений.</w:t>
            </w:r>
          </w:p>
          <w:p w14:paraId="16B08F67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Внутренняя LED-подсветка (желательно).</w:t>
            </w:r>
          </w:p>
          <w:p w14:paraId="0E7A0DCE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Возможность аварийного питания через разъем USB-C или равноценный разъем (желательно).</w:t>
            </w:r>
          </w:p>
          <w:p w14:paraId="7B7051D4" w14:textId="77777777" w:rsidR="000E4D55" w:rsidRPr="00751A04" w:rsidRDefault="000E4D55" w:rsidP="000E4D55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b/>
                <w:bCs/>
                <w:sz w:val="18"/>
                <w:szCs w:val="18"/>
                <w:lang w:val="hy-AM"/>
              </w:rPr>
              <w:t>6. Размеры и вместимость</w:t>
            </w:r>
          </w:p>
          <w:p w14:paraId="1F00227C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Внешние размеры: длина приблизительно 220–300 мм, ширина 200–250 мм, высота 40–60 мм или равноценные размеры.</w:t>
            </w:r>
          </w:p>
          <w:p w14:paraId="6337BB3F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Масса — не менее 3 кг.</w:t>
            </w:r>
          </w:p>
          <w:p w14:paraId="6C1755AC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Внутренний отсек должен быть рассчитан на размещение пистолета длиной не менее 9 дюймов.</w:t>
            </w:r>
          </w:p>
          <w:p w14:paraId="563E9601" w14:textId="77777777" w:rsidR="000E4D55" w:rsidRPr="00751A04" w:rsidRDefault="000E4D55" w:rsidP="000E4D55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b/>
                <w:bCs/>
                <w:sz w:val="18"/>
                <w:szCs w:val="18"/>
                <w:lang w:val="hy-AM"/>
              </w:rPr>
              <w:t>7. Питание</w:t>
            </w:r>
          </w:p>
          <w:p w14:paraId="3A0D7B35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Питание от батареи.</w:t>
            </w:r>
          </w:p>
          <w:p w14:paraId="323C67BD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Сигнал низкого уровня заряда.</w:t>
            </w:r>
          </w:p>
          <w:p w14:paraId="52647C13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Возможность аварийного открывания или питания.</w:t>
            </w:r>
          </w:p>
          <w:p w14:paraId="73F8CA81" w14:textId="77777777" w:rsidR="000E4D55" w:rsidRPr="00751A04" w:rsidRDefault="000E4D55" w:rsidP="000E4D55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b/>
                <w:bCs/>
                <w:sz w:val="18"/>
                <w:szCs w:val="18"/>
                <w:lang w:val="hy-AM"/>
              </w:rPr>
              <w:t>8. Комплектность</w:t>
            </w:r>
          </w:p>
          <w:p w14:paraId="2A7D9C65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Комплект поставки должен включать:</w:t>
            </w:r>
          </w:p>
          <w:p w14:paraId="2FE586F7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Биометрический оружейный шкаф — 1 шт.;</w:t>
            </w:r>
          </w:p>
          <w:p w14:paraId="13777505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Резервный ключ — не менее 2 шт.;</w:t>
            </w:r>
          </w:p>
          <w:p w14:paraId="68D0F8A3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Стальной страховочный трос — 1 шт.;</w:t>
            </w:r>
          </w:p>
          <w:p w14:paraId="33DF6B6B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Крепежные принадлежности (при наличии);</w:t>
            </w:r>
          </w:p>
          <w:p w14:paraId="62B379BA" w14:textId="77777777" w:rsidR="009C55E2" w:rsidRPr="00751A04" w:rsidRDefault="000E4D55" w:rsidP="00E82BB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sz w:val="18"/>
                <w:szCs w:val="18"/>
                <w:lang w:val="hy-AM"/>
              </w:rPr>
              <w:t>Инструкция по эксплуатации (на английском или русском языке);</w:t>
            </w:r>
          </w:p>
          <w:p w14:paraId="1A51C68A" w14:textId="108DC4F7" w:rsidR="00C219C6" w:rsidRPr="00751A04" w:rsidRDefault="00C219C6" w:rsidP="00C219C6">
            <w:pPr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751A04">
              <w:rPr>
                <w:rFonts w:ascii="Arial" w:hAnsi="Arial" w:eastAsia="Arial"/>
                <w:b/>
                <w:bCs/>
                <w:sz w:val="22"/>
                <w:szCs w:val="22"/>
                <w:lang w:val="hy-AM"/>
              </w:rPr>
              <w:t>Монтажные материалы.</w:t>
            </w:r>
          </w:p>
          <w:p w14:paraId="4E3A5A2C" w14:textId="6991232E" w:rsidR="00C219C6" w:rsidRPr="00751A04" w:rsidRDefault="00C219C6" w:rsidP="00C219C6">
            <w:pPr>
              <w:ind w:left="40" w:right="75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color w:val="000000" w:themeColor="text1"/>
                <w:sz w:val="18"/>
                <w:szCs w:val="18"/>
                <w:lang w:val="hy-AM"/>
              </w:rPr>
              <w:t>Транспортировка, установка и настройка товаров, программирование, регулировка, а также поставка всех материалов, необходимых в ходе выполнения работ, в полном объеме осуществляются Поставщиком. Все товары должны быть новыми и не бывшими в употреблении. В случаях, предусмотренных договором, Продавец также представляет Покупателю гарантийное письмо производителя товара или его представителя (MAF или DAF), а также должен располагать специалистами, квалифицированными производителем (производителями) предлагаемой торговой марки (торговых марок).</w:t>
            </w:r>
          </w:p>
          <w:p w14:paraId="6EDA9A68" w14:textId="2FA2331C" w:rsidR="00C219C6" w:rsidRPr="00751A04" w:rsidRDefault="00C219C6" w:rsidP="00C219C6">
            <w:pPr>
              <w:ind w:left="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Arial" w:hAnsi="Arial" w:eastAsia="Arial"/>
                <w:color w:val="000000" w:themeColor="text1"/>
                <w:sz w:val="18"/>
                <w:szCs w:val="18"/>
                <w:lang w:val="hy-AM"/>
              </w:rPr>
              <w:t>Указаны минимальные требования к техническим характеристикам товаров.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28AC1" w14:textId="2146A04E" w:rsidR="009C55E2" w:rsidRPr="00751A04" w:rsidRDefault="009C55E2" w:rsidP="00667E76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751A04">
              <w:rPr>
                <w:rFonts w:ascii="Arial" w:hAnsi="Arial" w:cs="Calibri" w:eastAsia="Arial"/>
                <w:bCs/>
                <w:color w:val="000000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1FB70" w14:textId="5F6657F0" w:rsidR="009C55E2" w:rsidRPr="00751A04" w:rsidRDefault="00741FBB" w:rsidP="00667E7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751A04">
              <w:rPr>
                <w:rFonts w:ascii="Arial" w:hAnsi="Arial" w:cs="Calibri" w:eastAsia="Arial"/>
                <w:bCs/>
                <w:color w:val="000000"/>
                <w:sz w:val="20"/>
                <w:szCs w:val="20"/>
                <w:lang w:val="hy-AM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ABB0" w14:textId="1E06EFCC" w:rsidR="009C55E2" w:rsidRPr="00751A04" w:rsidRDefault="009C55E2" w:rsidP="00667E76">
            <w:pPr>
              <w:ind w:left="-119" w:right="-135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751A04">
              <w:rPr>
                <w:rFonts w:ascii="Arial" w:hAnsi="Arial" w:cs="GHEA Grapalat" w:eastAsia="Arial"/>
                <w:bCs/>
                <w:sz w:val="20"/>
                <w:szCs w:val="20"/>
                <w:lang w:val="hy-AM"/>
              </w:rPr>
              <w:t>1</w:t>
            </w:r>
            <w:r w:rsidR="007771C3" w:rsidRPr="00751A04">
              <w:rPr>
                <w:rFonts w:ascii="Arial" w:hAnsi="Arial" w:cs="GHEA Grapalat" w:eastAsia="Arial"/>
                <w:bCs/>
                <w:sz w:val="20"/>
                <w:szCs w:val="20"/>
                <w:lang w:val="hy-AM"/>
              </w:rPr>
              <w:t>6</w:t>
            </w:r>
            <w:r w:rsidRPr="00751A04">
              <w:rPr>
                <w:rFonts w:ascii="Arial" w:hAnsi="Arial" w:cs="GHEA Grapalat" w:eastAsia="Arial"/>
                <w:bCs/>
                <w:sz w:val="20"/>
                <w:szCs w:val="20"/>
                <w:lang w:val="hy-AM"/>
              </w:rPr>
              <w:t>0.000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4C88" w14:textId="7A8A3138" w:rsidR="009C55E2" w:rsidRPr="00751A04" w:rsidRDefault="000534BD" w:rsidP="00667E76">
            <w:pPr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751A04">
              <w:rPr>
                <w:rFonts w:ascii="Arial" w:hAnsi="Arial" w:cs="GHEA Grapalat" w:eastAsia="Arial"/>
                <w:bCs/>
                <w:sz w:val="20"/>
                <w:szCs w:val="20"/>
                <w:lang w:val="hy-AM"/>
              </w:rPr>
              <w:t>2</w:t>
            </w:r>
            <w:r w:rsidR="007771C3" w:rsidRPr="00751A04">
              <w:rPr>
                <w:rFonts w:ascii="Arial" w:hAnsi="Arial" w:cs="GHEA Grapalat" w:eastAsia="Arial"/>
                <w:bCs/>
                <w:sz w:val="20"/>
                <w:szCs w:val="20"/>
                <w:lang w:val="hy-AM"/>
              </w:rPr>
              <w:t>5</w:t>
            </w:r>
            <w:r w:rsidR="009C55E2" w:rsidRPr="00751A04">
              <w:rPr>
                <w:rFonts w:ascii="Arial" w:hAnsi="Arial" w:cs="GHEA Grapalat" w:eastAsia="Arial"/>
                <w:bCs/>
                <w:sz w:val="20"/>
                <w:szCs w:val="20"/>
                <w:lang w:val="hy-AM"/>
              </w:rPr>
              <w:t>.</w:t>
            </w:r>
            <w:r w:rsidR="007771C3" w:rsidRPr="00751A04">
              <w:rPr>
                <w:rFonts w:ascii="Arial" w:hAnsi="Arial" w:cs="GHEA Grapalat" w:eastAsia="Arial"/>
                <w:bCs/>
                <w:sz w:val="20"/>
                <w:szCs w:val="20"/>
                <w:lang w:val="hy-AM"/>
              </w:rPr>
              <w:t>6</w:t>
            </w:r>
            <w:r w:rsidR="009C55E2" w:rsidRPr="00751A04">
              <w:rPr>
                <w:rFonts w:ascii="Arial" w:hAnsi="Arial" w:cs="GHEA Grapalat" w:eastAsia="Arial"/>
                <w:bCs/>
                <w:sz w:val="20"/>
                <w:szCs w:val="20"/>
                <w:lang w:val="hy-AM"/>
              </w:rPr>
              <w:t>00.000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C28D90" w14:textId="71B6A0DF" w:rsidR="009C55E2" w:rsidRPr="00751A04" w:rsidRDefault="009C55E2" w:rsidP="00667E76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  <w:r w:rsidRPr="00751A04">
              <w:rPr>
                <w:rFonts w:ascii="Arial" w:hAnsi="Arial" w:cs="GHEA Grapalat" w:eastAsia="Arial"/>
                <w:bCs/>
                <w:sz w:val="16"/>
                <w:szCs w:val="16"/>
                <w:lang w:val="hy-AM"/>
              </w:rPr>
              <w:t>РА, г. Ереван, ул. А. Арменакяна, 129.</w:t>
            </w:r>
          </w:p>
          <w:p w14:paraId="6D15E582" w14:textId="3BD545ED" w:rsidR="009C55E2" w:rsidRPr="00751A04" w:rsidRDefault="009C55E2" w:rsidP="00667E76">
            <w:pP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</w:p>
          <w:p w14:paraId="72C15177" w14:textId="77777777" w:rsidR="009C55E2" w:rsidRPr="00751A04" w:rsidRDefault="009C55E2" w:rsidP="00667E76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</w:p>
          <w:p w14:paraId="50125B06" w14:textId="7C12A7EE" w:rsidR="009C55E2" w:rsidRPr="00751A04" w:rsidRDefault="009C55E2" w:rsidP="00667E76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AD815" w14:textId="6AA05747" w:rsidR="009C55E2" w:rsidRPr="00751A04" w:rsidRDefault="009C55E2" w:rsidP="007C369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751A04">
              <w:rPr>
                <w:rFonts w:ascii="Arial" w:hAnsi="Arial" w:cs="GHEA Grapalat" w:eastAsia="Arial"/>
                <w:sz w:val="16"/>
                <w:szCs w:val="16"/>
                <w:lang w:val="hy-AM"/>
              </w:rPr>
              <w:t>Поставка товаров осуществляется в течение 21 дня после вступления соглашения в силу.</w:t>
            </w:r>
          </w:p>
        </w:tc>
      </w:tr>
    </w:tbl>
    <w:bookmarkEnd w:id="0"/>
    <w:p w14:paraId="4AF38AC1" w14:textId="7C1EFE21" w:rsidR="005E2A18" w:rsidRPr="00751A04" w:rsidRDefault="005E2A18" w:rsidP="00037A7A">
      <w:pPr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</w:pPr>
      <w:r w:rsidRPr="00751A04">
        <w:rPr>
          <w:rFonts w:ascii="Arial" w:hAnsi="Arial" w:eastAsia="Arial"/>
          <w:b/>
          <w:color w:val="000000"/>
          <w:sz w:val="22"/>
          <w:szCs w:val="22"/>
          <w:shd w:val="clear" w:color="auto" w:fill="FFFFFF"/>
          <w:lang w:val="hy-AM"/>
        </w:rPr>
        <w:t>*Участник должен также представить информацию о предлагаемом товарном знаке, фирменном наименовании, модели и производителе.</w:t>
      </w:r>
    </w:p>
    <w:p w14:paraId="4C42F71A" w14:textId="565CDF20" w:rsidR="003F4D14" w:rsidRPr="00751A04" w:rsidRDefault="003F4D14" w:rsidP="00037A7A">
      <w:pPr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</w:pPr>
      <w:r w:rsidRPr="00751A04">
        <w:rPr>
          <w:rFonts w:ascii="Arial" w:hAnsi="Arial" w:eastAsia="Arial"/>
          <w:b/>
          <w:i/>
          <w:color w:val="000000"/>
          <w:sz w:val="22"/>
          <w:szCs w:val="24"/>
          <w:shd w:val="clear" w:color="auto" w:fill="FFFFFF"/>
          <w:lang w:val="hy-AM"/>
        </w:rPr>
        <w:t>**Все товары должны быть согласованы с Заказчиком.</w:t>
      </w:r>
    </w:p>
    <w:p w14:paraId="400E8A52" w14:textId="43E8B20E" w:rsidR="003F4D14" w:rsidRPr="00751A04" w:rsidRDefault="003F4D14" w:rsidP="00037A7A">
      <w:pPr>
        <w:jc w:val="both"/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</w:pPr>
      <w:r w:rsidRPr="00751A04">
        <w:rPr>
          <w:rFonts w:ascii="Arial" w:hAnsi="Arial" w:eastAsia="Arial"/>
          <w:b/>
          <w:i/>
          <w:color w:val="000000"/>
          <w:sz w:val="22"/>
          <w:szCs w:val="24"/>
          <w:shd w:val="clear" w:color="auto" w:fill="FFFFFF"/>
          <w:lang w:val="hy-AM"/>
        </w:rPr>
        <w:t>***Товар должен быть новым, не бывшим в употреблении.</w:t>
      </w:r>
    </w:p>
    <w:p w14:paraId="58D26E98" w14:textId="51039E59" w:rsidR="00AC2E43" w:rsidRPr="00751A04" w:rsidRDefault="003F4D14" w:rsidP="009A2C00">
      <w:pPr>
        <w:jc w:val="both"/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</w:pPr>
      <w:r w:rsidRPr="00751A04">
        <w:rPr>
          <w:rFonts w:ascii="Arial" w:hAnsi="Arial" w:eastAsia="Arial"/>
          <w:b/>
          <w:i/>
          <w:color w:val="000000"/>
          <w:sz w:val="22"/>
          <w:szCs w:val="24"/>
          <w:shd w:val="clear" w:color="auto" w:fill="FFFFFF"/>
          <w:lang w:val="hy-AM"/>
        </w:rPr>
        <w:t>****Транспортировка и разгрузка товара осуществляются Поставщиком.</w:t>
      </w:r>
    </w:p>
    <w:p w14:paraId="5FEA5CBA" w14:textId="286B25CB" w:rsidR="00672776" w:rsidRPr="00751A04" w:rsidRDefault="00AC2E43" w:rsidP="009A2C00">
      <w:pPr>
        <w:jc w:val="both"/>
        <w:rPr>
          <w:rFonts w:ascii="GHEA Grapalat" w:hAnsi="GHEA Grapalat" w:cs="Arial"/>
          <w:sz w:val="24"/>
          <w:szCs w:val="24"/>
          <w:lang w:val="hy-AM" w:eastAsia="ru-RU"/>
        </w:rPr>
      </w:pPr>
      <w:r w:rsidRPr="00751A04">
        <w:rPr>
          <w:rFonts w:ascii="Arial" w:hAnsi="Arial" w:eastAsia="Arial"/>
          <w:b/>
          <w:color w:val="000000"/>
          <w:sz w:val="22"/>
          <w:szCs w:val="22"/>
          <w:shd w:val="clear" w:color="auto" w:fill="FFFFFF"/>
          <w:lang w:val="hy-AM"/>
        </w:rPr>
        <w:t>*****На товар должны предоставляться гарантия и сервисное обслуживание сроком не менее одного года.</w:t>
      </w:r>
      <w:bookmarkStart w:id="1" w:name="_GoBack"/>
      <w:bookmarkEnd w:id="1"/>
    </w:p>
    <w:sectPr w:rsidR="00672776" w:rsidRPr="00751A04" w:rsidSect="006D677E">
      <w:footerReference w:type="default" r:id="rId9"/>
      <w:pgSz w:w="15840" w:h="12240" w:orient="landscape"/>
      <w:pgMar w:top="568" w:right="1710" w:bottom="540" w:left="113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8E7D9D" w14:textId="77777777" w:rsidR="0039786C" w:rsidRDefault="0039786C" w:rsidP="00555E7A">
      <w:r>
        <w:separator/>
      </w:r>
    </w:p>
  </w:endnote>
  <w:endnote w:type="continuationSeparator" w:id="0">
    <w:p w14:paraId="0427DB10" w14:textId="77777777" w:rsidR="0039786C" w:rsidRDefault="0039786C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162F8C95" w:rsidR="00B21E49" w:rsidRDefault="00B21E49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1A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41A442" w14:textId="77777777" w:rsidR="00B21E49" w:rsidRDefault="00B21E4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DE22EF" w14:textId="77777777" w:rsidR="0039786C" w:rsidRDefault="0039786C" w:rsidP="00555E7A">
      <w:r>
        <w:separator/>
      </w:r>
    </w:p>
  </w:footnote>
  <w:footnote w:type="continuationSeparator" w:id="0">
    <w:p w14:paraId="6CF58017" w14:textId="77777777" w:rsidR="0039786C" w:rsidRDefault="0039786C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BAF"/>
    <w:multiLevelType w:val="hybridMultilevel"/>
    <w:tmpl w:val="F6D4DD3C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6723B0"/>
    <w:multiLevelType w:val="hybridMultilevel"/>
    <w:tmpl w:val="C9067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2F507E"/>
    <w:multiLevelType w:val="hybridMultilevel"/>
    <w:tmpl w:val="3834B65E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4">
    <w:nsid w:val="0BB4397F"/>
    <w:multiLevelType w:val="hybridMultilevel"/>
    <w:tmpl w:val="E5C41EE6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5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605" w:hanging="360"/>
      </w:p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>
    <w:nsid w:val="0C9573CF"/>
    <w:multiLevelType w:val="hybridMultilevel"/>
    <w:tmpl w:val="48EAC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216270"/>
    <w:multiLevelType w:val="hybridMultilevel"/>
    <w:tmpl w:val="7C64A8BC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>
    <w:nsid w:val="1129092C"/>
    <w:multiLevelType w:val="hybridMultilevel"/>
    <w:tmpl w:val="2EC6F106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9">
    <w:nsid w:val="13AC72B2"/>
    <w:multiLevelType w:val="hybridMultilevel"/>
    <w:tmpl w:val="B5B46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D920C0"/>
    <w:multiLevelType w:val="hybridMultilevel"/>
    <w:tmpl w:val="20A2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AA3DDA"/>
    <w:multiLevelType w:val="hybridMultilevel"/>
    <w:tmpl w:val="F3989164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2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0DA0530"/>
    <w:multiLevelType w:val="hybridMultilevel"/>
    <w:tmpl w:val="04A47198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4">
    <w:nsid w:val="239C55EC"/>
    <w:multiLevelType w:val="hybridMultilevel"/>
    <w:tmpl w:val="19345020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AB5CDD"/>
    <w:multiLevelType w:val="hybridMultilevel"/>
    <w:tmpl w:val="B238BAF4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6">
    <w:nsid w:val="2DD21374"/>
    <w:multiLevelType w:val="hybridMultilevel"/>
    <w:tmpl w:val="EDDCC3F6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7">
    <w:nsid w:val="320F336C"/>
    <w:multiLevelType w:val="hybridMultilevel"/>
    <w:tmpl w:val="D45A3090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>
    <w:nsid w:val="333F360B"/>
    <w:multiLevelType w:val="hybridMultilevel"/>
    <w:tmpl w:val="2C94B286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9">
    <w:nsid w:val="34D227F9"/>
    <w:multiLevelType w:val="hybridMultilevel"/>
    <w:tmpl w:val="8C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A9415C"/>
    <w:multiLevelType w:val="hybridMultilevel"/>
    <w:tmpl w:val="DCDA4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715350"/>
    <w:multiLevelType w:val="hybridMultilevel"/>
    <w:tmpl w:val="D26C0FE4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2">
    <w:nsid w:val="39F82955"/>
    <w:multiLevelType w:val="hybridMultilevel"/>
    <w:tmpl w:val="A9DA9D5A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3">
    <w:nsid w:val="3AD11C8B"/>
    <w:multiLevelType w:val="hybridMultilevel"/>
    <w:tmpl w:val="6B2E33E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4B2478AF"/>
    <w:multiLevelType w:val="hybridMultilevel"/>
    <w:tmpl w:val="54CED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7A189C"/>
    <w:multiLevelType w:val="hybridMultilevel"/>
    <w:tmpl w:val="A2F05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B16602"/>
    <w:multiLevelType w:val="hybridMultilevel"/>
    <w:tmpl w:val="ED3808FA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7">
    <w:nsid w:val="5D723794"/>
    <w:multiLevelType w:val="hybridMultilevel"/>
    <w:tmpl w:val="F16EA346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225F7E"/>
    <w:multiLevelType w:val="hybridMultilevel"/>
    <w:tmpl w:val="7B9EF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FF301F"/>
    <w:multiLevelType w:val="hybridMultilevel"/>
    <w:tmpl w:val="B46C0FD0"/>
    <w:lvl w:ilvl="0" w:tplc="58CAA88C">
      <w:numFmt w:val="bullet"/>
      <w:lvlText w:val="•"/>
      <w:lvlJc w:val="left"/>
      <w:pPr>
        <w:ind w:left="123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1" w:hanging="360"/>
      </w:pPr>
      <w:rPr>
        <w:rFonts w:ascii="Wingdings" w:hAnsi="Wingdings" w:hint="default"/>
      </w:rPr>
    </w:lvl>
  </w:abstractNum>
  <w:abstractNum w:abstractNumId="31">
    <w:nsid w:val="6C2F0E81"/>
    <w:multiLevelType w:val="hybridMultilevel"/>
    <w:tmpl w:val="3BAEFBB4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AB520B"/>
    <w:multiLevelType w:val="hybridMultilevel"/>
    <w:tmpl w:val="71925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956BC3"/>
    <w:multiLevelType w:val="hybridMultilevel"/>
    <w:tmpl w:val="C97E6A50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34">
    <w:nsid w:val="79336D71"/>
    <w:multiLevelType w:val="hybridMultilevel"/>
    <w:tmpl w:val="CAFEF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425BB7"/>
    <w:multiLevelType w:val="hybridMultilevel"/>
    <w:tmpl w:val="720A8EA0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F95F87"/>
    <w:multiLevelType w:val="multilevel"/>
    <w:tmpl w:val="0B2A8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5"/>
  </w:num>
  <w:num w:numId="3">
    <w:abstractNumId w:val="12"/>
  </w:num>
  <w:num w:numId="4">
    <w:abstractNumId w:val="1"/>
  </w:num>
  <w:num w:numId="5">
    <w:abstractNumId w:val="36"/>
  </w:num>
  <w:num w:numId="6">
    <w:abstractNumId w:val="25"/>
  </w:num>
  <w:num w:numId="7">
    <w:abstractNumId w:val="28"/>
  </w:num>
  <w:num w:numId="8">
    <w:abstractNumId w:val="32"/>
  </w:num>
  <w:num w:numId="9">
    <w:abstractNumId w:val="2"/>
  </w:num>
  <w:num w:numId="10">
    <w:abstractNumId w:val="23"/>
  </w:num>
  <w:num w:numId="11">
    <w:abstractNumId w:val="9"/>
  </w:num>
  <w:num w:numId="12">
    <w:abstractNumId w:val="34"/>
  </w:num>
  <w:num w:numId="13">
    <w:abstractNumId w:val="6"/>
  </w:num>
  <w:num w:numId="14">
    <w:abstractNumId w:val="10"/>
  </w:num>
  <w:num w:numId="15">
    <w:abstractNumId w:val="20"/>
  </w:num>
  <w:num w:numId="16">
    <w:abstractNumId w:val="24"/>
  </w:num>
  <w:num w:numId="17">
    <w:abstractNumId w:val="19"/>
  </w:num>
  <w:num w:numId="18">
    <w:abstractNumId w:val="17"/>
  </w:num>
  <w:num w:numId="19">
    <w:abstractNumId w:val="7"/>
  </w:num>
  <w:num w:numId="20">
    <w:abstractNumId w:val="33"/>
  </w:num>
  <w:num w:numId="21">
    <w:abstractNumId w:val="3"/>
  </w:num>
  <w:num w:numId="22">
    <w:abstractNumId w:val="22"/>
  </w:num>
  <w:num w:numId="23">
    <w:abstractNumId w:val="26"/>
  </w:num>
  <w:num w:numId="24">
    <w:abstractNumId w:val="8"/>
  </w:num>
  <w:num w:numId="25">
    <w:abstractNumId w:val="18"/>
  </w:num>
  <w:num w:numId="26">
    <w:abstractNumId w:val="21"/>
  </w:num>
  <w:num w:numId="27">
    <w:abstractNumId w:val="11"/>
  </w:num>
  <w:num w:numId="28">
    <w:abstractNumId w:val="0"/>
  </w:num>
  <w:num w:numId="29">
    <w:abstractNumId w:val="4"/>
  </w:num>
  <w:num w:numId="30">
    <w:abstractNumId w:val="16"/>
  </w:num>
  <w:num w:numId="31">
    <w:abstractNumId w:val="13"/>
  </w:num>
  <w:num w:numId="32">
    <w:abstractNumId w:val="14"/>
  </w:num>
  <w:num w:numId="33">
    <w:abstractNumId w:val="15"/>
  </w:num>
  <w:num w:numId="34">
    <w:abstractNumId w:val="35"/>
  </w:num>
  <w:num w:numId="35">
    <w:abstractNumId w:val="27"/>
  </w:num>
  <w:num w:numId="36">
    <w:abstractNumId w:val="3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14"/>
    <w:rsid w:val="00001C55"/>
    <w:rsid w:val="000065C8"/>
    <w:rsid w:val="0001025F"/>
    <w:rsid w:val="00037A7A"/>
    <w:rsid w:val="00042895"/>
    <w:rsid w:val="000534BD"/>
    <w:rsid w:val="00057B4E"/>
    <w:rsid w:val="00060FA9"/>
    <w:rsid w:val="00061CC6"/>
    <w:rsid w:val="000706F9"/>
    <w:rsid w:val="00076B44"/>
    <w:rsid w:val="0007775E"/>
    <w:rsid w:val="00080385"/>
    <w:rsid w:val="000810B8"/>
    <w:rsid w:val="00082765"/>
    <w:rsid w:val="000909C2"/>
    <w:rsid w:val="00092DA2"/>
    <w:rsid w:val="00097F41"/>
    <w:rsid w:val="000A4BE2"/>
    <w:rsid w:val="000B2636"/>
    <w:rsid w:val="000C168A"/>
    <w:rsid w:val="000C5206"/>
    <w:rsid w:val="000D04C8"/>
    <w:rsid w:val="000D10D3"/>
    <w:rsid w:val="000D3C34"/>
    <w:rsid w:val="000D7CFD"/>
    <w:rsid w:val="000E1F84"/>
    <w:rsid w:val="000E4D55"/>
    <w:rsid w:val="000F21AA"/>
    <w:rsid w:val="0010254C"/>
    <w:rsid w:val="0010307A"/>
    <w:rsid w:val="00104B02"/>
    <w:rsid w:val="0011099C"/>
    <w:rsid w:val="001133C7"/>
    <w:rsid w:val="00121526"/>
    <w:rsid w:val="00134994"/>
    <w:rsid w:val="001370AD"/>
    <w:rsid w:val="00151EE1"/>
    <w:rsid w:val="00160A4E"/>
    <w:rsid w:val="00175695"/>
    <w:rsid w:val="00185F26"/>
    <w:rsid w:val="0019473A"/>
    <w:rsid w:val="00196B29"/>
    <w:rsid w:val="001A0B88"/>
    <w:rsid w:val="001A0C8A"/>
    <w:rsid w:val="001A1049"/>
    <w:rsid w:val="001B2A4C"/>
    <w:rsid w:val="001D4A2D"/>
    <w:rsid w:val="001D74BE"/>
    <w:rsid w:val="001E22D3"/>
    <w:rsid w:val="001E3A8D"/>
    <w:rsid w:val="001E3B83"/>
    <w:rsid w:val="001E43AF"/>
    <w:rsid w:val="001E45D5"/>
    <w:rsid w:val="001E7746"/>
    <w:rsid w:val="0021438D"/>
    <w:rsid w:val="00215F1E"/>
    <w:rsid w:val="0021651B"/>
    <w:rsid w:val="002302EF"/>
    <w:rsid w:val="00232475"/>
    <w:rsid w:val="0023369F"/>
    <w:rsid w:val="00234265"/>
    <w:rsid w:val="00235F98"/>
    <w:rsid w:val="00250E99"/>
    <w:rsid w:val="00252A02"/>
    <w:rsid w:val="00260310"/>
    <w:rsid w:val="00260314"/>
    <w:rsid w:val="00266884"/>
    <w:rsid w:val="00275513"/>
    <w:rsid w:val="0028233A"/>
    <w:rsid w:val="00285FE0"/>
    <w:rsid w:val="00297E4B"/>
    <w:rsid w:val="002B022E"/>
    <w:rsid w:val="002B09E1"/>
    <w:rsid w:val="002D4050"/>
    <w:rsid w:val="002E0A2B"/>
    <w:rsid w:val="002E716E"/>
    <w:rsid w:val="002F48F8"/>
    <w:rsid w:val="002F515A"/>
    <w:rsid w:val="00312D6D"/>
    <w:rsid w:val="0031356B"/>
    <w:rsid w:val="00326ABE"/>
    <w:rsid w:val="00326C26"/>
    <w:rsid w:val="00331A6A"/>
    <w:rsid w:val="00333513"/>
    <w:rsid w:val="0034321A"/>
    <w:rsid w:val="00343D4C"/>
    <w:rsid w:val="003502EB"/>
    <w:rsid w:val="00350A15"/>
    <w:rsid w:val="00352ABF"/>
    <w:rsid w:val="00354E86"/>
    <w:rsid w:val="0036120C"/>
    <w:rsid w:val="0037413A"/>
    <w:rsid w:val="00381A8E"/>
    <w:rsid w:val="00387732"/>
    <w:rsid w:val="00396C3D"/>
    <w:rsid w:val="0039786C"/>
    <w:rsid w:val="003A29E4"/>
    <w:rsid w:val="003A45FD"/>
    <w:rsid w:val="003A569C"/>
    <w:rsid w:val="003B0419"/>
    <w:rsid w:val="003C59B4"/>
    <w:rsid w:val="003C6D7E"/>
    <w:rsid w:val="003D4A89"/>
    <w:rsid w:val="003D4DF0"/>
    <w:rsid w:val="003E3268"/>
    <w:rsid w:val="003E6CDF"/>
    <w:rsid w:val="003F4117"/>
    <w:rsid w:val="003F4D14"/>
    <w:rsid w:val="003F78F5"/>
    <w:rsid w:val="00411099"/>
    <w:rsid w:val="004237E1"/>
    <w:rsid w:val="0044176F"/>
    <w:rsid w:val="00442A36"/>
    <w:rsid w:val="00445399"/>
    <w:rsid w:val="00446B98"/>
    <w:rsid w:val="00450DCE"/>
    <w:rsid w:val="00450E2E"/>
    <w:rsid w:val="004609AB"/>
    <w:rsid w:val="00461788"/>
    <w:rsid w:val="00472065"/>
    <w:rsid w:val="00482B03"/>
    <w:rsid w:val="00486499"/>
    <w:rsid w:val="00491587"/>
    <w:rsid w:val="004A4415"/>
    <w:rsid w:val="004B6BCB"/>
    <w:rsid w:val="004C6874"/>
    <w:rsid w:val="004D098A"/>
    <w:rsid w:val="004E6587"/>
    <w:rsid w:val="004F2063"/>
    <w:rsid w:val="004F5934"/>
    <w:rsid w:val="00500325"/>
    <w:rsid w:val="00501CDB"/>
    <w:rsid w:val="005152AF"/>
    <w:rsid w:val="00523A27"/>
    <w:rsid w:val="0053220A"/>
    <w:rsid w:val="00532B73"/>
    <w:rsid w:val="0053557C"/>
    <w:rsid w:val="00541050"/>
    <w:rsid w:val="005419DD"/>
    <w:rsid w:val="0055269F"/>
    <w:rsid w:val="00555E7A"/>
    <w:rsid w:val="0056010F"/>
    <w:rsid w:val="0057210C"/>
    <w:rsid w:val="0057468D"/>
    <w:rsid w:val="00585FD3"/>
    <w:rsid w:val="005A6B6B"/>
    <w:rsid w:val="005B46B1"/>
    <w:rsid w:val="005B6515"/>
    <w:rsid w:val="005C28AF"/>
    <w:rsid w:val="005D0316"/>
    <w:rsid w:val="005E2A18"/>
    <w:rsid w:val="005E6006"/>
    <w:rsid w:val="005F74A4"/>
    <w:rsid w:val="00600493"/>
    <w:rsid w:val="006038CF"/>
    <w:rsid w:val="00607DFD"/>
    <w:rsid w:val="00610842"/>
    <w:rsid w:val="006146C2"/>
    <w:rsid w:val="00616A51"/>
    <w:rsid w:val="006208C0"/>
    <w:rsid w:val="00624C1E"/>
    <w:rsid w:val="006256EA"/>
    <w:rsid w:val="00636C06"/>
    <w:rsid w:val="00640F9F"/>
    <w:rsid w:val="006419B5"/>
    <w:rsid w:val="006424A2"/>
    <w:rsid w:val="00667E76"/>
    <w:rsid w:val="00671C9B"/>
    <w:rsid w:val="00672776"/>
    <w:rsid w:val="0068622F"/>
    <w:rsid w:val="0068667E"/>
    <w:rsid w:val="00692F4D"/>
    <w:rsid w:val="006A3947"/>
    <w:rsid w:val="006B5735"/>
    <w:rsid w:val="006C02BE"/>
    <w:rsid w:val="006C061F"/>
    <w:rsid w:val="006C0AA1"/>
    <w:rsid w:val="006C68AE"/>
    <w:rsid w:val="006D57FB"/>
    <w:rsid w:val="006D62E1"/>
    <w:rsid w:val="006D677E"/>
    <w:rsid w:val="006E63E5"/>
    <w:rsid w:val="006F4A9D"/>
    <w:rsid w:val="006F4C48"/>
    <w:rsid w:val="0070103F"/>
    <w:rsid w:val="00702CDC"/>
    <w:rsid w:val="00711D57"/>
    <w:rsid w:val="00711DAC"/>
    <w:rsid w:val="00713BFA"/>
    <w:rsid w:val="00723830"/>
    <w:rsid w:val="00723969"/>
    <w:rsid w:val="0073034B"/>
    <w:rsid w:val="00741FBB"/>
    <w:rsid w:val="0074663E"/>
    <w:rsid w:val="00751A04"/>
    <w:rsid w:val="007551BF"/>
    <w:rsid w:val="00755266"/>
    <w:rsid w:val="00756784"/>
    <w:rsid w:val="0076655E"/>
    <w:rsid w:val="007771C3"/>
    <w:rsid w:val="0078273A"/>
    <w:rsid w:val="007838F7"/>
    <w:rsid w:val="00783B52"/>
    <w:rsid w:val="00783C3F"/>
    <w:rsid w:val="007847B1"/>
    <w:rsid w:val="00793102"/>
    <w:rsid w:val="007A3A9E"/>
    <w:rsid w:val="007A4140"/>
    <w:rsid w:val="007B0348"/>
    <w:rsid w:val="007B2376"/>
    <w:rsid w:val="007B59A5"/>
    <w:rsid w:val="007C369F"/>
    <w:rsid w:val="007D3565"/>
    <w:rsid w:val="007D6C56"/>
    <w:rsid w:val="007E2242"/>
    <w:rsid w:val="007E5411"/>
    <w:rsid w:val="007E5D28"/>
    <w:rsid w:val="007F187E"/>
    <w:rsid w:val="007F21D2"/>
    <w:rsid w:val="007F451E"/>
    <w:rsid w:val="00800D62"/>
    <w:rsid w:val="00801F1D"/>
    <w:rsid w:val="00803324"/>
    <w:rsid w:val="00804218"/>
    <w:rsid w:val="00804E6A"/>
    <w:rsid w:val="00816CAB"/>
    <w:rsid w:val="00824534"/>
    <w:rsid w:val="00833BC9"/>
    <w:rsid w:val="00840A8B"/>
    <w:rsid w:val="008575CE"/>
    <w:rsid w:val="0087345F"/>
    <w:rsid w:val="008841F3"/>
    <w:rsid w:val="008863FE"/>
    <w:rsid w:val="00886D83"/>
    <w:rsid w:val="00890010"/>
    <w:rsid w:val="008934C0"/>
    <w:rsid w:val="00894A6D"/>
    <w:rsid w:val="0089523D"/>
    <w:rsid w:val="008954C2"/>
    <w:rsid w:val="00896376"/>
    <w:rsid w:val="008A3449"/>
    <w:rsid w:val="008A6162"/>
    <w:rsid w:val="008B30E6"/>
    <w:rsid w:val="008C0657"/>
    <w:rsid w:val="008C078F"/>
    <w:rsid w:val="008C2C96"/>
    <w:rsid w:val="008D2321"/>
    <w:rsid w:val="008D426C"/>
    <w:rsid w:val="008D43A5"/>
    <w:rsid w:val="008E70C3"/>
    <w:rsid w:val="008F1A70"/>
    <w:rsid w:val="008F57CF"/>
    <w:rsid w:val="008F5DED"/>
    <w:rsid w:val="00905FFA"/>
    <w:rsid w:val="00914007"/>
    <w:rsid w:val="0091784A"/>
    <w:rsid w:val="00917F16"/>
    <w:rsid w:val="009249CD"/>
    <w:rsid w:val="00926B87"/>
    <w:rsid w:val="009332FC"/>
    <w:rsid w:val="00946701"/>
    <w:rsid w:val="00947E67"/>
    <w:rsid w:val="009615E1"/>
    <w:rsid w:val="00963BFF"/>
    <w:rsid w:val="00967370"/>
    <w:rsid w:val="00980C41"/>
    <w:rsid w:val="00982024"/>
    <w:rsid w:val="009846B0"/>
    <w:rsid w:val="00993BD2"/>
    <w:rsid w:val="009A2C00"/>
    <w:rsid w:val="009B1B82"/>
    <w:rsid w:val="009C37B9"/>
    <w:rsid w:val="009C55E2"/>
    <w:rsid w:val="009C5DD9"/>
    <w:rsid w:val="009C7EB2"/>
    <w:rsid w:val="009D7CF0"/>
    <w:rsid w:val="009E16B7"/>
    <w:rsid w:val="009E4E78"/>
    <w:rsid w:val="00A028EF"/>
    <w:rsid w:val="00A032E7"/>
    <w:rsid w:val="00A0638B"/>
    <w:rsid w:val="00A11630"/>
    <w:rsid w:val="00A35E79"/>
    <w:rsid w:val="00A430FF"/>
    <w:rsid w:val="00A4398C"/>
    <w:rsid w:val="00A507AC"/>
    <w:rsid w:val="00A517D6"/>
    <w:rsid w:val="00A74E14"/>
    <w:rsid w:val="00A7636E"/>
    <w:rsid w:val="00A836E4"/>
    <w:rsid w:val="00A872D5"/>
    <w:rsid w:val="00AA25B7"/>
    <w:rsid w:val="00AA5E22"/>
    <w:rsid w:val="00AA6511"/>
    <w:rsid w:val="00AC0627"/>
    <w:rsid w:val="00AC2E43"/>
    <w:rsid w:val="00AC46A1"/>
    <w:rsid w:val="00AD33C2"/>
    <w:rsid w:val="00AD588D"/>
    <w:rsid w:val="00AF4BC4"/>
    <w:rsid w:val="00AF6E81"/>
    <w:rsid w:val="00B00619"/>
    <w:rsid w:val="00B05E28"/>
    <w:rsid w:val="00B07A45"/>
    <w:rsid w:val="00B07B3C"/>
    <w:rsid w:val="00B14E97"/>
    <w:rsid w:val="00B1573B"/>
    <w:rsid w:val="00B2162C"/>
    <w:rsid w:val="00B21E49"/>
    <w:rsid w:val="00B229DC"/>
    <w:rsid w:val="00B311EE"/>
    <w:rsid w:val="00B44882"/>
    <w:rsid w:val="00B44B5F"/>
    <w:rsid w:val="00B530C8"/>
    <w:rsid w:val="00B53DC4"/>
    <w:rsid w:val="00B56DBA"/>
    <w:rsid w:val="00B57FD5"/>
    <w:rsid w:val="00B6678C"/>
    <w:rsid w:val="00B72828"/>
    <w:rsid w:val="00B848CA"/>
    <w:rsid w:val="00B85137"/>
    <w:rsid w:val="00B865FE"/>
    <w:rsid w:val="00BA1A23"/>
    <w:rsid w:val="00BA7B4D"/>
    <w:rsid w:val="00BB10A2"/>
    <w:rsid w:val="00BB18B7"/>
    <w:rsid w:val="00BB1BB8"/>
    <w:rsid w:val="00BC4C60"/>
    <w:rsid w:val="00BC5C61"/>
    <w:rsid w:val="00BC64D6"/>
    <w:rsid w:val="00BC7627"/>
    <w:rsid w:val="00BD106D"/>
    <w:rsid w:val="00BE0441"/>
    <w:rsid w:val="00BE42B5"/>
    <w:rsid w:val="00BE433A"/>
    <w:rsid w:val="00BE5712"/>
    <w:rsid w:val="00BE6956"/>
    <w:rsid w:val="00BF115C"/>
    <w:rsid w:val="00C13314"/>
    <w:rsid w:val="00C2177D"/>
    <w:rsid w:val="00C219C6"/>
    <w:rsid w:val="00C307C8"/>
    <w:rsid w:val="00C33AC7"/>
    <w:rsid w:val="00C33C6D"/>
    <w:rsid w:val="00C33E80"/>
    <w:rsid w:val="00C430C6"/>
    <w:rsid w:val="00C45CA3"/>
    <w:rsid w:val="00C5137A"/>
    <w:rsid w:val="00C56294"/>
    <w:rsid w:val="00C60096"/>
    <w:rsid w:val="00C60569"/>
    <w:rsid w:val="00C631CD"/>
    <w:rsid w:val="00C71323"/>
    <w:rsid w:val="00C73698"/>
    <w:rsid w:val="00C8613D"/>
    <w:rsid w:val="00C87336"/>
    <w:rsid w:val="00C90B9A"/>
    <w:rsid w:val="00C94A6F"/>
    <w:rsid w:val="00CA0666"/>
    <w:rsid w:val="00CA125A"/>
    <w:rsid w:val="00CA40F0"/>
    <w:rsid w:val="00CB09A7"/>
    <w:rsid w:val="00CB10AD"/>
    <w:rsid w:val="00CC2A01"/>
    <w:rsid w:val="00CD0140"/>
    <w:rsid w:val="00CD0FFB"/>
    <w:rsid w:val="00CD6C26"/>
    <w:rsid w:val="00CE2A56"/>
    <w:rsid w:val="00CE49C1"/>
    <w:rsid w:val="00CF1892"/>
    <w:rsid w:val="00D13BC6"/>
    <w:rsid w:val="00D154FB"/>
    <w:rsid w:val="00D16B7B"/>
    <w:rsid w:val="00D31B5C"/>
    <w:rsid w:val="00D322C3"/>
    <w:rsid w:val="00D45F98"/>
    <w:rsid w:val="00D47C1A"/>
    <w:rsid w:val="00D5545A"/>
    <w:rsid w:val="00D65B78"/>
    <w:rsid w:val="00D66A97"/>
    <w:rsid w:val="00D947A2"/>
    <w:rsid w:val="00DA65A5"/>
    <w:rsid w:val="00DB2283"/>
    <w:rsid w:val="00DC3EBB"/>
    <w:rsid w:val="00DD2651"/>
    <w:rsid w:val="00DD293F"/>
    <w:rsid w:val="00DD4383"/>
    <w:rsid w:val="00DD713E"/>
    <w:rsid w:val="00DE2FBB"/>
    <w:rsid w:val="00DF1633"/>
    <w:rsid w:val="00DF1E50"/>
    <w:rsid w:val="00DF4978"/>
    <w:rsid w:val="00E016DD"/>
    <w:rsid w:val="00E30D10"/>
    <w:rsid w:val="00E41628"/>
    <w:rsid w:val="00E41C29"/>
    <w:rsid w:val="00E421E3"/>
    <w:rsid w:val="00E43F8E"/>
    <w:rsid w:val="00E52332"/>
    <w:rsid w:val="00E55B21"/>
    <w:rsid w:val="00E5613D"/>
    <w:rsid w:val="00E700D4"/>
    <w:rsid w:val="00E70A69"/>
    <w:rsid w:val="00E763EB"/>
    <w:rsid w:val="00E80029"/>
    <w:rsid w:val="00E82BB1"/>
    <w:rsid w:val="00E855A8"/>
    <w:rsid w:val="00E86702"/>
    <w:rsid w:val="00E978B3"/>
    <w:rsid w:val="00E97F29"/>
    <w:rsid w:val="00EA185B"/>
    <w:rsid w:val="00EA39EA"/>
    <w:rsid w:val="00EA520E"/>
    <w:rsid w:val="00EA5AE5"/>
    <w:rsid w:val="00EA7B3B"/>
    <w:rsid w:val="00EB7B17"/>
    <w:rsid w:val="00ED7773"/>
    <w:rsid w:val="00EE3844"/>
    <w:rsid w:val="00EF4A5C"/>
    <w:rsid w:val="00EF5441"/>
    <w:rsid w:val="00EF6E23"/>
    <w:rsid w:val="00F025F4"/>
    <w:rsid w:val="00F26579"/>
    <w:rsid w:val="00F26B5D"/>
    <w:rsid w:val="00F365E1"/>
    <w:rsid w:val="00F367DA"/>
    <w:rsid w:val="00F370AE"/>
    <w:rsid w:val="00F5229F"/>
    <w:rsid w:val="00F57F01"/>
    <w:rsid w:val="00F62CF5"/>
    <w:rsid w:val="00F639E3"/>
    <w:rsid w:val="00F64929"/>
    <w:rsid w:val="00F67856"/>
    <w:rsid w:val="00F70CFA"/>
    <w:rsid w:val="00F7140D"/>
    <w:rsid w:val="00F73927"/>
    <w:rsid w:val="00F82DE3"/>
    <w:rsid w:val="00F85719"/>
    <w:rsid w:val="00F86871"/>
    <w:rsid w:val="00F9142A"/>
    <w:rsid w:val="00F93537"/>
    <w:rsid w:val="00FA6EF7"/>
    <w:rsid w:val="00FA7B90"/>
    <w:rsid w:val="00FA7CC9"/>
    <w:rsid w:val="00FC6D51"/>
    <w:rsid w:val="00FC7C75"/>
    <w:rsid w:val="00FD22E8"/>
    <w:rsid w:val="00FD6972"/>
    <w:rsid w:val="00FD72A2"/>
    <w:rsid w:val="00FE062C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C15E2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57210C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7">
    <w:name w:val="Document Map"/>
    <w:basedOn w:val="a"/>
    <w:link w:val="a8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ad">
    <w:name w:val="footer"/>
    <w:basedOn w:val="a"/>
    <w:link w:val="ae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table" w:styleId="af">
    <w:name w:val="Table Grid"/>
    <w:basedOn w:val="a1"/>
    <w:uiPriority w:val="39"/>
    <w:rsid w:val="00BC6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E41628"/>
    <w:rPr>
      <w:rFonts w:ascii="Calibri" w:eastAsia="Calibri" w:hAnsi="Calibri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57210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yleinforowkeyexnk8">
    <w:name w:val="style_inforowkey__exnk8"/>
    <w:basedOn w:val="a0"/>
    <w:rsid w:val="006A3947"/>
  </w:style>
  <w:style w:type="character" w:customStyle="1" w:styleId="styleinforowvaluend3m2">
    <w:name w:val="style_inforowvalue__nd3m2"/>
    <w:basedOn w:val="a0"/>
    <w:rsid w:val="006A3947"/>
  </w:style>
  <w:style w:type="paragraph" w:styleId="af0">
    <w:name w:val="Normal (Web)"/>
    <w:basedOn w:val="a"/>
    <w:uiPriority w:val="99"/>
    <w:unhideWhenUsed/>
    <w:rsid w:val="0061084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57210C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7">
    <w:name w:val="Document Map"/>
    <w:basedOn w:val="a"/>
    <w:link w:val="a8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ad">
    <w:name w:val="footer"/>
    <w:basedOn w:val="a"/>
    <w:link w:val="ae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table" w:styleId="af">
    <w:name w:val="Table Grid"/>
    <w:basedOn w:val="a1"/>
    <w:uiPriority w:val="39"/>
    <w:rsid w:val="00BC6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E41628"/>
    <w:rPr>
      <w:rFonts w:ascii="Calibri" w:eastAsia="Calibri" w:hAnsi="Calibri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57210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yleinforowkeyexnk8">
    <w:name w:val="style_inforowkey__exnk8"/>
    <w:basedOn w:val="a0"/>
    <w:rsid w:val="006A3947"/>
  </w:style>
  <w:style w:type="character" w:customStyle="1" w:styleId="styleinforowvaluend3m2">
    <w:name w:val="style_inforowvalue__nd3m2"/>
    <w:basedOn w:val="a0"/>
    <w:rsid w:val="006A3947"/>
  </w:style>
  <w:style w:type="paragraph" w:styleId="af0">
    <w:name w:val="Normal (Web)"/>
    <w:basedOn w:val="a"/>
    <w:uiPriority w:val="99"/>
    <w:unhideWhenUsed/>
    <w:rsid w:val="0061084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5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A622E-98DA-423B-891C-71CE05DAA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573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17</cp:revision>
  <cp:lastPrinted>2026-09-03T08:58:00Z</cp:lastPrinted>
  <dcterms:created xsi:type="dcterms:W3CDTF">2026-09-03T07:29:00Z</dcterms:created>
  <dcterms:modified xsi:type="dcterms:W3CDTF">2026-09-10T05:55:00Z</dcterms:modified>
</cp:coreProperties>
</file>